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755" w:rsidRDefault="00F8541D" w:rsidP="00166813">
      <w:pPr>
        <w:jc w:val="center"/>
      </w:pPr>
      <w:r w:rsidRPr="00F8541D">
        <w:rPr>
          <w:noProof/>
          <w:lang w:eastAsia="en-AU"/>
        </w:rPr>
        <w:drawing>
          <wp:inline distT="0" distB="0" distL="0" distR="0">
            <wp:extent cx="3483043" cy="1323975"/>
            <wp:effectExtent l="0" t="0" r="3175" b="0"/>
            <wp:docPr id="1" name="Picture 1" descr="C:\Users\Chill Out PC2\Downloads\DISC documents\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ll Out PC2\Downloads\DISC documents\Logo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502" cy="134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D89" w:rsidRDefault="00000D89" w:rsidP="00405064">
      <w:pPr>
        <w:ind w:right="-428"/>
      </w:pPr>
      <w:r w:rsidRPr="00000D89">
        <w:rPr>
          <w:noProof/>
          <w:lang w:eastAsia="en-AU"/>
        </w:rPr>
        <w:drawing>
          <wp:inline distT="0" distB="0" distL="0" distR="0">
            <wp:extent cx="2952750" cy="2214562"/>
            <wp:effectExtent l="0" t="0" r="0" b="0"/>
            <wp:docPr id="3" name="Picture 3" descr="C:\Users\Chill Out PC2\Pictures\Photos for FB library_January 2018\IMG_3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ill Out PC2\Pictures\Photos for FB library_January 2018\IMG_31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035" cy="2226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5064">
        <w:rPr>
          <w:noProof/>
          <w:lang w:eastAsia="en-AU"/>
        </w:rPr>
        <w:t xml:space="preserve">               </w:t>
      </w:r>
      <w:r w:rsidR="00405064" w:rsidRPr="00405064">
        <w:rPr>
          <w:noProof/>
          <w:lang w:eastAsia="en-AU"/>
        </w:rPr>
        <w:drawing>
          <wp:inline distT="0" distB="0" distL="0" distR="0" wp14:anchorId="4BDED31D" wp14:editId="3E55DB06">
            <wp:extent cx="3198801" cy="2219282"/>
            <wp:effectExtent l="0" t="0" r="1905" b="0"/>
            <wp:docPr id="8" name="Picture 8" descr="C:\Users\Chill Out PC2\Pictures\Photos for FB library_January 2018\IMG_57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ill Out PC2\Pictures\Photos for FB library_January 2018\IMG_57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002" cy="224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41D" w:rsidRDefault="00166813">
      <w:r>
        <w:rPr>
          <w:rFonts w:ascii="Tahoma" w:hAnsi="Tahoma" w:cs="Tahoma"/>
          <w:noProof/>
          <w:sz w:val="26"/>
          <w:szCs w:val="26"/>
          <w:lang w:eastAsia="en-AU"/>
        </w:rPr>
        <w:t xml:space="preserve">              </w:t>
      </w:r>
      <w:r w:rsidRPr="00AB4767">
        <w:rPr>
          <w:rFonts w:ascii="Tahoma" w:hAnsi="Tahoma" w:cs="Tahoma"/>
          <w:noProof/>
          <w:sz w:val="26"/>
          <w:szCs w:val="26"/>
          <w:lang w:eastAsia="en-AU"/>
        </w:rPr>
        <w:drawing>
          <wp:inline distT="0" distB="0" distL="0" distR="0" wp14:anchorId="3011BC37" wp14:editId="336E4912">
            <wp:extent cx="2381250" cy="1033743"/>
            <wp:effectExtent l="0" t="0" r="0" b="0"/>
            <wp:docPr id="6" name="Picture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7846" cy="10756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26"/>
          <w:szCs w:val="26"/>
          <w:lang w:eastAsia="en-AU"/>
        </w:rPr>
        <w:t xml:space="preserve">               </w:t>
      </w:r>
      <w:r w:rsidRPr="00AB4767">
        <w:rPr>
          <w:rFonts w:ascii="Tahoma" w:hAnsi="Tahoma" w:cs="Tahoma"/>
          <w:noProof/>
          <w:sz w:val="26"/>
          <w:szCs w:val="26"/>
          <w:lang w:eastAsia="en-AU"/>
        </w:rPr>
        <w:drawing>
          <wp:inline distT="0" distB="0" distL="0" distR="0" wp14:anchorId="3B5F82C7" wp14:editId="5A28DD24">
            <wp:extent cx="1676400" cy="1106795"/>
            <wp:effectExtent l="0" t="0" r="0" b="0"/>
            <wp:docPr id="5" name="Picture 5" descr="C:\Users\Chill Out PC2\Downloads\DISC documents\Logos\Sport-Voucher-Logo-2017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ill Out PC2\Downloads\DISC documents\Logos\Sport-Voucher-Logo-2017-WEB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96" cy="114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541D" w:rsidRPr="00000D89" w:rsidRDefault="00611881" w:rsidP="00000D89">
      <w:pPr>
        <w:spacing w:before="240" w:after="100" w:afterAutospacing="1"/>
        <w:jc w:val="center"/>
        <w:rPr>
          <w:rFonts w:ascii="Tahoma" w:hAnsi="Tahoma" w:cs="Tahoma"/>
          <w:b/>
          <w:sz w:val="28"/>
          <w:szCs w:val="28"/>
        </w:rPr>
      </w:pPr>
      <w:r w:rsidRPr="00000D89">
        <w:rPr>
          <w:rFonts w:ascii="Tahoma" w:hAnsi="Tahoma" w:cs="Tahoma"/>
          <w:b/>
          <w:sz w:val="28"/>
          <w:szCs w:val="28"/>
        </w:rPr>
        <w:t>LEARN2PLAY ICE HOCKEY PROGRAM</w:t>
      </w:r>
    </w:p>
    <w:p w:rsidR="007859A6" w:rsidRPr="00BD033F" w:rsidRDefault="007859A6" w:rsidP="00F8541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 w:rsidRPr="00BD033F">
        <w:rPr>
          <w:rFonts w:ascii="Tahoma" w:hAnsi="Tahoma" w:cs="Tahoma"/>
          <w:sz w:val="26"/>
          <w:szCs w:val="26"/>
        </w:rPr>
        <w:t>For beginners to existing players</w:t>
      </w:r>
    </w:p>
    <w:p w:rsidR="007859A6" w:rsidRPr="00BD033F" w:rsidRDefault="007859A6" w:rsidP="00F8541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 w:rsidRPr="00BD033F">
        <w:rPr>
          <w:rFonts w:ascii="Tahoma" w:hAnsi="Tahoma" w:cs="Tahoma"/>
          <w:sz w:val="26"/>
          <w:szCs w:val="26"/>
        </w:rPr>
        <w:t xml:space="preserve">Game is </w:t>
      </w:r>
      <w:r w:rsidR="00702078" w:rsidRPr="00BD033F">
        <w:rPr>
          <w:rFonts w:ascii="Tahoma" w:hAnsi="Tahoma" w:cs="Tahoma"/>
          <w:sz w:val="26"/>
          <w:szCs w:val="26"/>
        </w:rPr>
        <w:t xml:space="preserve">fun, </w:t>
      </w:r>
      <w:r w:rsidRPr="00BD033F">
        <w:rPr>
          <w:rFonts w:ascii="Tahoma" w:hAnsi="Tahoma" w:cs="Tahoma"/>
          <w:sz w:val="26"/>
          <w:szCs w:val="26"/>
        </w:rPr>
        <w:t>fast, skilful and can be played all year round out of the sun and heat</w:t>
      </w:r>
    </w:p>
    <w:p w:rsidR="00964224" w:rsidRPr="00BD033F" w:rsidRDefault="00F8541D" w:rsidP="00964224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 w:rsidRPr="00BD033F">
        <w:rPr>
          <w:rFonts w:ascii="Tahoma" w:hAnsi="Tahoma" w:cs="Tahoma"/>
          <w:sz w:val="26"/>
          <w:szCs w:val="26"/>
        </w:rPr>
        <w:t>Lessons Saturday mornings</w:t>
      </w:r>
    </w:p>
    <w:p w:rsidR="00964224" w:rsidRPr="00BD033F" w:rsidRDefault="00F8541D" w:rsidP="00F70A00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 w:rsidRPr="00BD033F">
        <w:rPr>
          <w:rFonts w:ascii="Tahoma" w:hAnsi="Tahoma" w:cs="Tahoma"/>
          <w:sz w:val="26"/>
          <w:szCs w:val="26"/>
        </w:rPr>
        <w:t xml:space="preserve">7:30am to </w:t>
      </w:r>
      <w:r w:rsidR="006D49E2" w:rsidRPr="00BD033F">
        <w:rPr>
          <w:rFonts w:ascii="Tahoma" w:hAnsi="Tahoma" w:cs="Tahoma"/>
          <w:sz w:val="26"/>
          <w:szCs w:val="26"/>
        </w:rPr>
        <w:t>8:45</w:t>
      </w:r>
      <w:r w:rsidRPr="00BD033F">
        <w:rPr>
          <w:rFonts w:ascii="Tahoma" w:hAnsi="Tahoma" w:cs="Tahoma"/>
          <w:sz w:val="26"/>
          <w:szCs w:val="26"/>
        </w:rPr>
        <w:t>am Learn2</w:t>
      </w:r>
      <w:r w:rsidR="00964224" w:rsidRPr="00BD033F">
        <w:rPr>
          <w:rFonts w:ascii="Tahoma" w:hAnsi="Tahoma" w:cs="Tahoma"/>
          <w:sz w:val="26"/>
          <w:szCs w:val="26"/>
        </w:rPr>
        <w:t xml:space="preserve">Play </w:t>
      </w:r>
      <w:r w:rsidRPr="00BD033F">
        <w:rPr>
          <w:rFonts w:ascii="Tahoma" w:hAnsi="Tahoma" w:cs="Tahoma"/>
          <w:sz w:val="26"/>
          <w:szCs w:val="26"/>
        </w:rPr>
        <w:t>Skate</w:t>
      </w:r>
      <w:r w:rsidR="00964224" w:rsidRPr="00BD033F">
        <w:rPr>
          <w:rFonts w:ascii="Tahoma" w:hAnsi="Tahoma" w:cs="Tahoma"/>
          <w:sz w:val="26"/>
          <w:szCs w:val="26"/>
        </w:rPr>
        <w:t xml:space="preserve"> the Game for </w:t>
      </w:r>
      <w:r w:rsidR="006D49E2" w:rsidRPr="00BD033F">
        <w:rPr>
          <w:rFonts w:ascii="Tahoma" w:hAnsi="Tahoma" w:cs="Tahoma"/>
          <w:sz w:val="26"/>
          <w:szCs w:val="26"/>
        </w:rPr>
        <w:t>beginners</w:t>
      </w:r>
      <w:r w:rsidR="00964224" w:rsidRPr="00BD033F">
        <w:rPr>
          <w:rFonts w:ascii="Tahoma" w:hAnsi="Tahoma" w:cs="Tahoma"/>
          <w:sz w:val="26"/>
          <w:szCs w:val="26"/>
        </w:rPr>
        <w:t xml:space="preserve">. </w:t>
      </w:r>
      <w:r w:rsidR="00964224" w:rsidRPr="00BD033F">
        <w:rPr>
          <w:rFonts w:ascii="Tahoma" w:hAnsi="Tahoma" w:cs="Tahoma"/>
          <w:sz w:val="26"/>
          <w:szCs w:val="26"/>
        </w:rPr>
        <w:t xml:space="preserve">Focuses on </w:t>
      </w:r>
      <w:r w:rsidR="00F70A00" w:rsidRPr="00BD033F">
        <w:rPr>
          <w:rFonts w:ascii="Tahoma" w:hAnsi="Tahoma" w:cs="Tahoma"/>
          <w:sz w:val="26"/>
          <w:szCs w:val="26"/>
        </w:rPr>
        <w:t xml:space="preserve">getting comfortable with falling over and controlling a puck, and </w:t>
      </w:r>
      <w:r w:rsidR="00964224" w:rsidRPr="00BD033F">
        <w:rPr>
          <w:rFonts w:ascii="Tahoma" w:hAnsi="Tahoma" w:cs="Tahoma"/>
          <w:sz w:val="26"/>
          <w:szCs w:val="26"/>
        </w:rPr>
        <w:t>ice hockey skating skills such as forward skating, backward skating, crossovers, pivots, and stopping.</w:t>
      </w:r>
      <w:r w:rsidR="00702078" w:rsidRPr="00BD033F">
        <w:rPr>
          <w:rFonts w:ascii="Tahoma" w:hAnsi="Tahoma" w:cs="Tahoma"/>
          <w:sz w:val="26"/>
          <w:szCs w:val="26"/>
        </w:rPr>
        <w:t xml:space="preserve"> $20 per session.</w:t>
      </w:r>
    </w:p>
    <w:p w:rsidR="00F8541D" w:rsidRPr="00BD033F" w:rsidRDefault="006D49E2" w:rsidP="00DD23CA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 w:rsidRPr="00BD033F">
        <w:rPr>
          <w:rFonts w:ascii="Tahoma" w:hAnsi="Tahoma" w:cs="Tahoma"/>
          <w:sz w:val="26"/>
          <w:szCs w:val="26"/>
        </w:rPr>
        <w:t>8</w:t>
      </w:r>
      <w:r w:rsidR="00F8541D" w:rsidRPr="00BD033F">
        <w:rPr>
          <w:rFonts w:ascii="Tahoma" w:hAnsi="Tahoma" w:cs="Tahoma"/>
          <w:sz w:val="26"/>
          <w:szCs w:val="26"/>
        </w:rPr>
        <w:t>:</w:t>
      </w:r>
      <w:r w:rsidRPr="00BD033F">
        <w:rPr>
          <w:rFonts w:ascii="Tahoma" w:hAnsi="Tahoma" w:cs="Tahoma"/>
          <w:sz w:val="26"/>
          <w:szCs w:val="26"/>
        </w:rPr>
        <w:t>45</w:t>
      </w:r>
      <w:r w:rsidR="00F8541D" w:rsidRPr="00BD033F">
        <w:rPr>
          <w:rFonts w:ascii="Tahoma" w:hAnsi="Tahoma" w:cs="Tahoma"/>
          <w:sz w:val="26"/>
          <w:szCs w:val="26"/>
        </w:rPr>
        <w:t xml:space="preserve">am to </w:t>
      </w:r>
      <w:r w:rsidRPr="00BD033F">
        <w:rPr>
          <w:rFonts w:ascii="Tahoma" w:hAnsi="Tahoma" w:cs="Tahoma"/>
          <w:sz w:val="26"/>
          <w:szCs w:val="26"/>
        </w:rPr>
        <w:t>10:15</w:t>
      </w:r>
      <w:r w:rsidR="00F8541D" w:rsidRPr="00BD033F">
        <w:rPr>
          <w:rFonts w:ascii="Tahoma" w:hAnsi="Tahoma" w:cs="Tahoma"/>
          <w:sz w:val="26"/>
          <w:szCs w:val="26"/>
        </w:rPr>
        <w:t xml:space="preserve">am Learn2Play </w:t>
      </w:r>
      <w:r w:rsidR="00F70A00" w:rsidRPr="00BD033F">
        <w:rPr>
          <w:rFonts w:ascii="Tahoma" w:hAnsi="Tahoma" w:cs="Tahoma"/>
          <w:sz w:val="26"/>
          <w:szCs w:val="26"/>
        </w:rPr>
        <w:t>Play the Game. F</w:t>
      </w:r>
      <w:r w:rsidR="00F70A00" w:rsidRPr="00BD033F">
        <w:rPr>
          <w:rFonts w:ascii="Tahoma" w:hAnsi="Tahoma" w:cs="Tahoma"/>
          <w:sz w:val="26"/>
          <w:szCs w:val="26"/>
        </w:rPr>
        <w:t xml:space="preserve">or players who have advanced from Skate the Game and are ready to enhance their puck </w:t>
      </w:r>
      <w:r w:rsidR="00DC67D8" w:rsidRPr="00BD033F">
        <w:rPr>
          <w:rFonts w:ascii="Tahoma" w:hAnsi="Tahoma" w:cs="Tahoma"/>
          <w:sz w:val="26"/>
          <w:szCs w:val="26"/>
        </w:rPr>
        <w:t xml:space="preserve">handling and shooting </w:t>
      </w:r>
      <w:r w:rsidR="00F70A00" w:rsidRPr="00BD033F">
        <w:rPr>
          <w:rFonts w:ascii="Tahoma" w:hAnsi="Tahoma" w:cs="Tahoma"/>
          <w:sz w:val="26"/>
          <w:szCs w:val="26"/>
        </w:rPr>
        <w:t>skills. You will need full protective equipment for this section</w:t>
      </w:r>
      <w:r w:rsidR="00F70A00" w:rsidRPr="00BD033F">
        <w:rPr>
          <w:rFonts w:ascii="Tahoma" w:hAnsi="Tahoma" w:cs="Tahoma"/>
          <w:sz w:val="26"/>
          <w:szCs w:val="26"/>
        </w:rPr>
        <w:t xml:space="preserve">, which includes </w:t>
      </w:r>
      <w:r w:rsidR="00F8541D" w:rsidRPr="00BD033F">
        <w:rPr>
          <w:rFonts w:ascii="Tahoma" w:hAnsi="Tahoma" w:cs="Tahoma"/>
          <w:sz w:val="26"/>
          <w:szCs w:val="26"/>
        </w:rPr>
        <w:t xml:space="preserve">ice hockey drills and </w:t>
      </w:r>
      <w:r w:rsidR="00F70A00" w:rsidRPr="00BD033F">
        <w:rPr>
          <w:rFonts w:ascii="Tahoma" w:hAnsi="Tahoma" w:cs="Tahoma"/>
          <w:sz w:val="26"/>
          <w:szCs w:val="26"/>
        </w:rPr>
        <w:t xml:space="preserve">a </w:t>
      </w:r>
      <w:r w:rsidR="00F8541D" w:rsidRPr="00BD033F">
        <w:rPr>
          <w:rFonts w:ascii="Tahoma" w:hAnsi="Tahoma" w:cs="Tahoma"/>
          <w:sz w:val="26"/>
          <w:szCs w:val="26"/>
        </w:rPr>
        <w:t>development game</w:t>
      </w:r>
      <w:r w:rsidR="00F70A00" w:rsidRPr="00BD033F">
        <w:rPr>
          <w:rFonts w:ascii="Tahoma" w:hAnsi="Tahoma" w:cs="Tahoma"/>
          <w:sz w:val="26"/>
          <w:szCs w:val="26"/>
        </w:rPr>
        <w:t>.</w:t>
      </w:r>
      <w:r w:rsidR="00702078" w:rsidRPr="00BD033F">
        <w:rPr>
          <w:rFonts w:ascii="Tahoma" w:hAnsi="Tahoma" w:cs="Tahoma"/>
          <w:sz w:val="26"/>
          <w:szCs w:val="26"/>
        </w:rPr>
        <w:t xml:space="preserve"> $30 per session.</w:t>
      </w:r>
    </w:p>
    <w:p w:rsidR="00DC67D8" w:rsidRPr="00BD033F" w:rsidRDefault="00DC67D8" w:rsidP="00DD23CA">
      <w:pPr>
        <w:pStyle w:val="ListParagraph"/>
        <w:numPr>
          <w:ilvl w:val="0"/>
          <w:numId w:val="2"/>
        </w:num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 w:rsidRPr="00BD033F">
        <w:rPr>
          <w:rFonts w:ascii="Tahoma" w:hAnsi="Tahoma" w:cs="Tahoma"/>
          <w:sz w:val="26"/>
          <w:szCs w:val="26"/>
        </w:rPr>
        <w:t xml:space="preserve">10:30am </w:t>
      </w:r>
      <w:r w:rsidR="001A0752" w:rsidRPr="00BD033F">
        <w:rPr>
          <w:rFonts w:ascii="Tahoma" w:hAnsi="Tahoma" w:cs="Tahoma"/>
          <w:sz w:val="26"/>
          <w:szCs w:val="26"/>
        </w:rPr>
        <w:t>to 11:30am senior drop in ice hockey game</w:t>
      </w:r>
      <w:r w:rsidR="00702078" w:rsidRPr="00BD033F">
        <w:rPr>
          <w:rFonts w:ascii="Tahoma" w:hAnsi="Tahoma" w:cs="Tahoma"/>
          <w:sz w:val="26"/>
          <w:szCs w:val="26"/>
        </w:rPr>
        <w:t>. $20 per game.</w:t>
      </w:r>
    </w:p>
    <w:p w:rsidR="00F8541D" w:rsidRPr="00BD033F" w:rsidRDefault="00F8541D" w:rsidP="00F8541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 w:rsidRPr="00BD033F">
        <w:rPr>
          <w:rFonts w:ascii="Tahoma" w:hAnsi="Tahoma" w:cs="Tahoma"/>
          <w:sz w:val="26"/>
          <w:szCs w:val="26"/>
        </w:rPr>
        <w:t>Equipment available for hire if needed</w:t>
      </w:r>
      <w:r w:rsidR="00702078" w:rsidRPr="00BD033F">
        <w:rPr>
          <w:rFonts w:ascii="Tahoma" w:hAnsi="Tahoma" w:cs="Tahoma"/>
          <w:sz w:val="26"/>
          <w:szCs w:val="26"/>
        </w:rPr>
        <w:t>. $10</w:t>
      </w:r>
    </w:p>
    <w:p w:rsidR="00F8541D" w:rsidRPr="00BD033F" w:rsidRDefault="00F8541D" w:rsidP="00F8541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 w:rsidRPr="00BD033F">
        <w:rPr>
          <w:rFonts w:ascii="Tahoma" w:hAnsi="Tahoma" w:cs="Tahoma"/>
          <w:sz w:val="26"/>
          <w:szCs w:val="26"/>
        </w:rPr>
        <w:t>Sports Vouchers accepted</w:t>
      </w:r>
      <w:r w:rsidR="00F70A00" w:rsidRPr="00BD033F">
        <w:rPr>
          <w:rFonts w:ascii="Tahoma" w:hAnsi="Tahoma" w:cs="Tahoma"/>
          <w:sz w:val="26"/>
          <w:szCs w:val="26"/>
        </w:rPr>
        <w:t xml:space="preserve"> to go towards costs</w:t>
      </w:r>
    </w:p>
    <w:p w:rsidR="00F8541D" w:rsidRPr="00BD033F" w:rsidRDefault="006D49E2" w:rsidP="00F8541D">
      <w:pPr>
        <w:pStyle w:val="ListParagraph"/>
        <w:numPr>
          <w:ilvl w:val="0"/>
          <w:numId w:val="1"/>
        </w:numPr>
        <w:spacing w:before="100" w:beforeAutospacing="1" w:after="100" w:afterAutospacing="1"/>
        <w:jc w:val="both"/>
        <w:rPr>
          <w:rFonts w:ascii="Tahoma" w:hAnsi="Tahoma" w:cs="Tahoma"/>
          <w:sz w:val="26"/>
          <w:szCs w:val="26"/>
        </w:rPr>
      </w:pPr>
      <w:r w:rsidRPr="00BD033F">
        <w:rPr>
          <w:rFonts w:ascii="Tahoma" w:hAnsi="Tahoma" w:cs="Tahoma"/>
          <w:sz w:val="26"/>
          <w:szCs w:val="26"/>
        </w:rPr>
        <w:t xml:space="preserve">Elite and highly regarded </w:t>
      </w:r>
      <w:r w:rsidR="00F8541D" w:rsidRPr="00BD033F">
        <w:rPr>
          <w:rFonts w:ascii="Tahoma" w:hAnsi="Tahoma" w:cs="Tahoma"/>
          <w:sz w:val="26"/>
          <w:szCs w:val="26"/>
        </w:rPr>
        <w:t>coaches</w:t>
      </w:r>
      <w:r w:rsidR="00702078" w:rsidRPr="00BD033F">
        <w:rPr>
          <w:rFonts w:ascii="Tahoma" w:hAnsi="Tahoma" w:cs="Tahoma"/>
          <w:sz w:val="26"/>
          <w:szCs w:val="26"/>
        </w:rPr>
        <w:t xml:space="preserve"> with Australia’s premier ice hockey academy </w:t>
      </w:r>
      <w:r w:rsidR="00790F3A" w:rsidRPr="00BD033F">
        <w:rPr>
          <w:rFonts w:ascii="Tahoma" w:hAnsi="Tahoma" w:cs="Tahoma"/>
          <w:sz w:val="26"/>
          <w:szCs w:val="26"/>
        </w:rPr>
        <w:t xml:space="preserve"> </w:t>
      </w:r>
    </w:p>
    <w:p w:rsidR="0098063F" w:rsidRPr="00BD033F" w:rsidRDefault="007859A6" w:rsidP="00F70A00">
      <w:pPr>
        <w:jc w:val="both"/>
        <w:rPr>
          <w:rFonts w:ascii="Tahoma" w:hAnsi="Tahoma" w:cs="Tahoma"/>
          <w:sz w:val="26"/>
          <w:szCs w:val="26"/>
        </w:rPr>
      </w:pPr>
      <w:r w:rsidRPr="00BD033F">
        <w:rPr>
          <w:rFonts w:ascii="Tahoma" w:hAnsi="Tahoma" w:cs="Tahoma"/>
          <w:sz w:val="26"/>
          <w:szCs w:val="26"/>
        </w:rPr>
        <w:t>Where: Darwin Ice Skating Centre</w:t>
      </w:r>
      <w:r w:rsidR="00611881" w:rsidRPr="00BD033F">
        <w:rPr>
          <w:rFonts w:ascii="Tahoma" w:hAnsi="Tahoma" w:cs="Tahoma"/>
          <w:sz w:val="26"/>
          <w:szCs w:val="26"/>
        </w:rPr>
        <w:t>, 8 Osgood Drive, Eaton</w:t>
      </w:r>
    </w:p>
    <w:p w:rsidR="00702078" w:rsidRPr="00BD033F" w:rsidRDefault="00611881" w:rsidP="006D49E2">
      <w:pPr>
        <w:pStyle w:val="ListParagraph"/>
        <w:ind w:left="0"/>
        <w:rPr>
          <w:rFonts w:ascii="Tahoma" w:hAnsi="Tahoma" w:cs="Tahoma"/>
          <w:sz w:val="26"/>
          <w:szCs w:val="26"/>
        </w:rPr>
      </w:pPr>
      <w:r w:rsidRPr="00BD033F">
        <w:rPr>
          <w:rFonts w:ascii="Tahoma" w:hAnsi="Tahoma" w:cs="Tahoma"/>
          <w:sz w:val="26"/>
          <w:szCs w:val="26"/>
        </w:rPr>
        <w:t>Phone 0429 569 321 for more details</w:t>
      </w:r>
      <w:r w:rsidR="00702078" w:rsidRPr="00BD033F">
        <w:rPr>
          <w:rFonts w:ascii="Tahoma" w:hAnsi="Tahoma" w:cs="Tahoma"/>
          <w:sz w:val="26"/>
          <w:szCs w:val="26"/>
        </w:rPr>
        <w:t xml:space="preserve">. </w:t>
      </w:r>
      <w:hyperlink r:id="rId11" w:history="1">
        <w:r w:rsidR="00702078" w:rsidRPr="00BD033F">
          <w:rPr>
            <w:rStyle w:val="Hyperlink"/>
            <w:rFonts w:ascii="Tahoma" w:hAnsi="Tahoma" w:cs="Tahoma"/>
            <w:sz w:val="26"/>
            <w:szCs w:val="26"/>
          </w:rPr>
          <w:t>www</w:t>
        </w:r>
        <w:bookmarkStart w:id="0" w:name="_GoBack"/>
        <w:bookmarkEnd w:id="0"/>
        <w:r w:rsidR="00702078" w:rsidRPr="00BD033F">
          <w:rPr>
            <w:rStyle w:val="Hyperlink"/>
            <w:rFonts w:ascii="Tahoma" w:hAnsi="Tahoma" w:cs="Tahoma"/>
            <w:sz w:val="26"/>
            <w:szCs w:val="26"/>
          </w:rPr>
          <w:t>.darwiniceskating.com.au</w:t>
        </w:r>
      </w:hyperlink>
      <w:r w:rsidR="00C8587F" w:rsidRPr="00BD033F">
        <w:rPr>
          <w:rFonts w:ascii="Tahoma" w:hAnsi="Tahoma" w:cs="Tahoma"/>
          <w:sz w:val="26"/>
          <w:szCs w:val="26"/>
        </w:rPr>
        <w:t xml:space="preserve"> </w:t>
      </w:r>
      <w:r w:rsidR="00702078" w:rsidRPr="00BD033F">
        <w:rPr>
          <w:rFonts w:ascii="Tahoma" w:hAnsi="Tahoma" w:cs="Tahoma"/>
          <w:sz w:val="26"/>
          <w:szCs w:val="26"/>
        </w:rPr>
        <w:t xml:space="preserve"> </w:t>
      </w:r>
      <w:r w:rsidR="00C8587F" w:rsidRPr="00BD033F">
        <w:rPr>
          <w:noProof/>
          <w:sz w:val="26"/>
          <w:szCs w:val="26"/>
        </w:rPr>
        <w:drawing>
          <wp:inline distT="0" distB="0" distL="0" distR="0">
            <wp:extent cx="209550" cy="209550"/>
            <wp:effectExtent l="0" t="0" r="0" b="0"/>
            <wp:docPr id="7" name="Picture 7" descr="File:Facebook logo (square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le:Facebook logo (square)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587F" w:rsidRPr="00BD033F">
        <w:rPr>
          <w:rFonts w:ascii="Tahoma" w:hAnsi="Tahoma" w:cs="Tahoma"/>
          <w:sz w:val="26"/>
          <w:szCs w:val="26"/>
        </w:rPr>
        <w:t xml:space="preserve"> Darwin Ice Skating</w:t>
      </w:r>
    </w:p>
    <w:sectPr w:rsidR="00702078" w:rsidRPr="00BD033F" w:rsidSect="00BD033F">
      <w:pgSz w:w="11906" w:h="16838"/>
      <w:pgMar w:top="567" w:right="397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082"/>
    <w:multiLevelType w:val="hybridMultilevel"/>
    <w:tmpl w:val="169264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814D01"/>
    <w:multiLevelType w:val="hybridMultilevel"/>
    <w:tmpl w:val="C9765CC0"/>
    <w:lvl w:ilvl="0" w:tplc="30FA5DD4">
      <w:start w:val="8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41D"/>
    <w:rsid w:val="00000D89"/>
    <w:rsid w:val="00166813"/>
    <w:rsid w:val="001A0752"/>
    <w:rsid w:val="00405064"/>
    <w:rsid w:val="00611881"/>
    <w:rsid w:val="00616478"/>
    <w:rsid w:val="006D49E2"/>
    <w:rsid w:val="00702078"/>
    <w:rsid w:val="007859A6"/>
    <w:rsid w:val="00790F3A"/>
    <w:rsid w:val="007E1101"/>
    <w:rsid w:val="00964224"/>
    <w:rsid w:val="0098063F"/>
    <w:rsid w:val="00BD033F"/>
    <w:rsid w:val="00C8587F"/>
    <w:rsid w:val="00DC67D8"/>
    <w:rsid w:val="00F70A00"/>
    <w:rsid w:val="00F80D76"/>
    <w:rsid w:val="00F8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65C88"/>
  <w15:chartTrackingRefBased/>
  <w15:docId w15:val="{D9D8F57E-AAE7-4529-81A2-C6F33A91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541D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8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textexposedshow">
    <w:name w:val="text_exposed_show"/>
    <w:basedOn w:val="DefaultParagraphFont"/>
    <w:rsid w:val="0098063F"/>
  </w:style>
  <w:style w:type="character" w:styleId="Hyperlink">
    <w:name w:val="Hyperlink"/>
    <w:basedOn w:val="DefaultParagraphFont"/>
    <w:uiPriority w:val="99"/>
    <w:unhideWhenUsed/>
    <w:rsid w:val="007020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darwiniceskating.com.a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F8466-CC92-468A-9156-EA4EBCDB5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Chill Out PC2</dc:creator>
  <cp:keywords/>
  <dc:description/>
  <cp:lastModifiedBy>Chill Out PC2</cp:lastModifiedBy>
  <cp:revision>10</cp:revision>
  <dcterms:created xsi:type="dcterms:W3CDTF">2018-07-26T04:38:00Z</dcterms:created>
  <dcterms:modified xsi:type="dcterms:W3CDTF">2018-08-10T02:45:00Z</dcterms:modified>
</cp:coreProperties>
</file>